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607" w:rsidRPr="00E170F9" w:rsidRDefault="00596607" w:rsidP="00596607">
      <w:pPr>
        <w:pStyle w:val="a3"/>
        <w:jc w:val="right"/>
        <w:rPr>
          <w:szCs w:val="28"/>
        </w:rPr>
      </w:pPr>
      <w:r w:rsidRPr="00E170F9">
        <w:rPr>
          <w:szCs w:val="28"/>
        </w:rPr>
        <w:t>ПРИЛОЖЕНИЕ</w:t>
      </w:r>
      <w:r w:rsidR="00F44921">
        <w:rPr>
          <w:szCs w:val="28"/>
        </w:rPr>
        <w:t xml:space="preserve"> </w:t>
      </w:r>
      <w:r w:rsidRPr="00E170F9">
        <w:rPr>
          <w:szCs w:val="28"/>
        </w:rPr>
        <w:t xml:space="preserve"> </w:t>
      </w:r>
      <w:r w:rsidR="00F06240">
        <w:rPr>
          <w:szCs w:val="28"/>
        </w:rPr>
        <w:t>3</w:t>
      </w:r>
    </w:p>
    <w:p w:rsidR="00F06240" w:rsidRDefault="00596607" w:rsidP="00596607">
      <w:pPr>
        <w:pStyle w:val="a3"/>
        <w:jc w:val="right"/>
        <w:rPr>
          <w:szCs w:val="28"/>
        </w:rPr>
      </w:pPr>
      <w:r w:rsidRPr="00E170F9">
        <w:rPr>
          <w:szCs w:val="28"/>
        </w:rPr>
        <w:t xml:space="preserve">                                                       </w:t>
      </w:r>
      <w:r w:rsidR="00F06240">
        <w:rPr>
          <w:szCs w:val="28"/>
        </w:rPr>
        <w:t xml:space="preserve">УТВЕРЖДЕНА </w:t>
      </w:r>
    </w:p>
    <w:p w:rsidR="00596607" w:rsidRPr="00E170F9" w:rsidRDefault="00F06240" w:rsidP="00596607">
      <w:pPr>
        <w:pStyle w:val="a3"/>
        <w:jc w:val="right"/>
        <w:rPr>
          <w:szCs w:val="28"/>
        </w:rPr>
      </w:pPr>
      <w:r>
        <w:rPr>
          <w:szCs w:val="28"/>
        </w:rPr>
        <w:t xml:space="preserve">Постановлением администрации </w:t>
      </w:r>
      <w:r w:rsidR="00596607" w:rsidRPr="00E170F9">
        <w:rPr>
          <w:szCs w:val="28"/>
        </w:rPr>
        <w:t xml:space="preserve"> </w:t>
      </w:r>
    </w:p>
    <w:p w:rsidR="00596607" w:rsidRPr="00E170F9" w:rsidRDefault="0052048F" w:rsidP="00596607">
      <w:pPr>
        <w:pStyle w:val="a3"/>
        <w:jc w:val="right"/>
        <w:rPr>
          <w:szCs w:val="28"/>
        </w:rPr>
      </w:pPr>
      <w:proofErr w:type="spellStart"/>
      <w:r w:rsidRPr="00E170F9">
        <w:rPr>
          <w:szCs w:val="28"/>
        </w:rPr>
        <w:t>Псебай</w:t>
      </w:r>
      <w:r w:rsidR="00596607" w:rsidRPr="00E170F9">
        <w:rPr>
          <w:szCs w:val="28"/>
        </w:rPr>
        <w:t>ского</w:t>
      </w:r>
      <w:proofErr w:type="spellEnd"/>
      <w:r w:rsidR="00745BEF" w:rsidRPr="00E170F9">
        <w:rPr>
          <w:szCs w:val="28"/>
        </w:rPr>
        <w:t xml:space="preserve"> </w:t>
      </w:r>
      <w:r w:rsidRPr="00E170F9">
        <w:rPr>
          <w:szCs w:val="28"/>
        </w:rPr>
        <w:t>город</w:t>
      </w:r>
      <w:r w:rsidR="00596607" w:rsidRPr="00E170F9">
        <w:rPr>
          <w:szCs w:val="28"/>
        </w:rPr>
        <w:t xml:space="preserve">ского   поселения </w:t>
      </w:r>
    </w:p>
    <w:p w:rsidR="00B7377B" w:rsidRPr="00E170F9" w:rsidRDefault="00B7377B" w:rsidP="00596607">
      <w:pPr>
        <w:pStyle w:val="a3"/>
        <w:jc w:val="right"/>
        <w:rPr>
          <w:szCs w:val="28"/>
        </w:rPr>
      </w:pPr>
      <w:r w:rsidRPr="00E170F9">
        <w:rPr>
          <w:szCs w:val="28"/>
        </w:rPr>
        <w:t>Мостовского района</w:t>
      </w:r>
    </w:p>
    <w:p w:rsidR="00596607" w:rsidRPr="00E170F9" w:rsidRDefault="00596607" w:rsidP="00596607">
      <w:pPr>
        <w:pStyle w:val="a3"/>
        <w:jc w:val="right"/>
        <w:rPr>
          <w:szCs w:val="28"/>
        </w:rPr>
      </w:pPr>
      <w:r w:rsidRPr="00E170F9">
        <w:rPr>
          <w:szCs w:val="28"/>
        </w:rPr>
        <w:t xml:space="preserve">от  </w:t>
      </w:r>
      <w:r w:rsidR="00F06240">
        <w:rPr>
          <w:szCs w:val="28"/>
        </w:rPr>
        <w:t>10.10.2014</w:t>
      </w:r>
      <w:r w:rsidR="008E597A" w:rsidRPr="00E170F9">
        <w:rPr>
          <w:szCs w:val="28"/>
        </w:rPr>
        <w:t xml:space="preserve"> </w:t>
      </w:r>
      <w:r w:rsidRPr="00E170F9">
        <w:rPr>
          <w:szCs w:val="28"/>
        </w:rPr>
        <w:t>№</w:t>
      </w:r>
      <w:bookmarkStart w:id="0" w:name="_GoBack"/>
      <w:bookmarkEnd w:id="0"/>
      <w:r w:rsidR="00F06240">
        <w:rPr>
          <w:szCs w:val="28"/>
        </w:rPr>
        <w:t>333</w:t>
      </w:r>
    </w:p>
    <w:p w:rsidR="00596607" w:rsidRPr="00E170F9" w:rsidRDefault="00596607" w:rsidP="00596607">
      <w:pPr>
        <w:pStyle w:val="a3"/>
        <w:jc w:val="right"/>
        <w:rPr>
          <w:szCs w:val="28"/>
        </w:rPr>
      </w:pPr>
    </w:p>
    <w:p w:rsidR="00F44921" w:rsidRDefault="00F44921" w:rsidP="00F06240">
      <w:pPr>
        <w:pStyle w:val="a3"/>
        <w:jc w:val="right"/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</w:p>
    <w:p w:rsidR="00F44921" w:rsidRDefault="00F44921" w:rsidP="00596607">
      <w:pPr>
        <w:pStyle w:val="a3"/>
        <w:jc w:val="center"/>
        <w:rPr>
          <w:b/>
          <w:color w:val="000000"/>
          <w:szCs w:val="28"/>
        </w:rPr>
      </w:pPr>
    </w:p>
    <w:p w:rsidR="00596607" w:rsidRPr="00E170F9" w:rsidRDefault="00596607" w:rsidP="00596607">
      <w:pPr>
        <w:pStyle w:val="a3"/>
        <w:jc w:val="center"/>
        <w:rPr>
          <w:b/>
          <w:color w:val="000000"/>
          <w:szCs w:val="28"/>
        </w:rPr>
      </w:pPr>
      <w:r w:rsidRPr="00E170F9">
        <w:rPr>
          <w:b/>
          <w:color w:val="000000"/>
          <w:szCs w:val="28"/>
        </w:rPr>
        <w:t xml:space="preserve">Источники внутреннего финансирования дефицита бюджета </w:t>
      </w:r>
      <w:proofErr w:type="spellStart"/>
      <w:r w:rsidR="0052048F" w:rsidRPr="00E170F9">
        <w:rPr>
          <w:b/>
          <w:color w:val="000000"/>
          <w:szCs w:val="28"/>
        </w:rPr>
        <w:t>Псебайс</w:t>
      </w:r>
      <w:r w:rsidRPr="00E170F9">
        <w:rPr>
          <w:b/>
          <w:color w:val="000000"/>
          <w:szCs w:val="28"/>
        </w:rPr>
        <w:t>кого</w:t>
      </w:r>
      <w:proofErr w:type="spellEnd"/>
      <w:r w:rsidR="00745BEF" w:rsidRPr="00E170F9">
        <w:rPr>
          <w:b/>
          <w:color w:val="000000"/>
          <w:szCs w:val="28"/>
        </w:rPr>
        <w:t xml:space="preserve"> </w:t>
      </w:r>
      <w:r w:rsidR="0052048F" w:rsidRPr="00E170F9">
        <w:rPr>
          <w:b/>
          <w:color w:val="000000"/>
          <w:szCs w:val="28"/>
        </w:rPr>
        <w:t>город</w:t>
      </w:r>
      <w:r w:rsidRPr="00E170F9">
        <w:rPr>
          <w:b/>
          <w:color w:val="000000"/>
          <w:szCs w:val="28"/>
        </w:rPr>
        <w:t>ского поселения</w:t>
      </w:r>
      <w:r w:rsidR="00794D28" w:rsidRPr="00E170F9">
        <w:rPr>
          <w:b/>
          <w:color w:val="000000"/>
          <w:szCs w:val="28"/>
        </w:rPr>
        <w:t xml:space="preserve"> Мостовского района на 20</w:t>
      </w:r>
      <w:r w:rsidRPr="00E170F9">
        <w:rPr>
          <w:b/>
          <w:color w:val="000000"/>
          <w:szCs w:val="28"/>
        </w:rPr>
        <w:t>1</w:t>
      </w:r>
      <w:r w:rsidR="00CE5F51" w:rsidRPr="00E170F9">
        <w:rPr>
          <w:b/>
          <w:color w:val="000000"/>
          <w:szCs w:val="28"/>
        </w:rPr>
        <w:t>4</w:t>
      </w:r>
      <w:r w:rsidRPr="00E170F9">
        <w:rPr>
          <w:b/>
          <w:color w:val="000000"/>
          <w:szCs w:val="28"/>
        </w:rPr>
        <w:t xml:space="preserve"> год</w:t>
      </w:r>
    </w:p>
    <w:p w:rsidR="00596607" w:rsidRPr="00E170F9" w:rsidRDefault="00596607" w:rsidP="00596607">
      <w:pPr>
        <w:pStyle w:val="a3"/>
        <w:jc w:val="center"/>
        <w:rPr>
          <w:b/>
          <w:color w:val="000000"/>
          <w:szCs w:val="28"/>
        </w:rPr>
      </w:pPr>
    </w:p>
    <w:p w:rsidR="00596607" w:rsidRPr="00E170F9" w:rsidRDefault="00596607" w:rsidP="00596607">
      <w:pPr>
        <w:pStyle w:val="a3"/>
        <w:jc w:val="right"/>
        <w:rPr>
          <w:szCs w:val="28"/>
        </w:rPr>
      </w:pPr>
      <w:r w:rsidRPr="00E170F9">
        <w:rPr>
          <w:szCs w:val="28"/>
        </w:rPr>
        <w:t xml:space="preserve"> (тыс. рублей)</w:t>
      </w:r>
    </w:p>
    <w:tbl>
      <w:tblPr>
        <w:tblW w:w="9677" w:type="dxa"/>
        <w:tblInd w:w="-2" w:type="dxa"/>
        <w:tblCellMar>
          <w:left w:w="0" w:type="dxa"/>
          <w:right w:w="0" w:type="dxa"/>
        </w:tblCellMar>
        <w:tblLook w:val="0000"/>
      </w:tblPr>
      <w:tblGrid>
        <w:gridCol w:w="3561"/>
        <w:gridCol w:w="4376"/>
        <w:gridCol w:w="1719"/>
        <w:gridCol w:w="21"/>
      </w:tblGrid>
      <w:tr w:rsidR="008C0EDC" w:rsidRPr="00E170F9" w:rsidTr="00B7377B">
        <w:trPr>
          <w:gridAfter w:val="1"/>
          <w:wAfter w:w="21" w:type="dxa"/>
          <w:trHeight w:val="55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EDC" w:rsidRPr="00E170F9" w:rsidRDefault="008C0EDC" w:rsidP="0009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EDC" w:rsidRPr="00E170F9" w:rsidRDefault="008C0EDC" w:rsidP="0009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EDC" w:rsidRPr="00E170F9" w:rsidRDefault="008C0EDC" w:rsidP="0009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  <w:tblHeader/>
        </w:trPr>
        <w:tc>
          <w:tcPr>
            <w:tcW w:w="3561" w:type="dxa"/>
            <w:vAlign w:val="center"/>
          </w:tcPr>
          <w:p w:rsidR="008C0EDC" w:rsidRPr="00E170F9" w:rsidRDefault="008C0EDC" w:rsidP="0009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6" w:type="dxa"/>
            <w:vAlign w:val="center"/>
          </w:tcPr>
          <w:p w:rsidR="008C0EDC" w:rsidRPr="00E170F9" w:rsidRDefault="008C0EDC" w:rsidP="0009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0" w:type="dxa"/>
            <w:gridSpan w:val="2"/>
            <w:vAlign w:val="center"/>
          </w:tcPr>
          <w:p w:rsidR="008C0EDC" w:rsidRPr="00E170F9" w:rsidRDefault="008C0EDC" w:rsidP="0009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3561" w:type="dxa"/>
            <w:noWrap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000 01 00 </w:t>
            </w:r>
            <w:proofErr w:type="spellStart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376" w:type="dxa"/>
            <w:vAlign w:val="bottom"/>
          </w:tcPr>
          <w:p w:rsidR="008C0EDC" w:rsidRPr="00E170F9" w:rsidRDefault="008C0EDC" w:rsidP="0009678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внутреннего финансирования дефицитов бюджетов, всего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8C0EDC" w:rsidRPr="00E170F9" w:rsidRDefault="00FF1557" w:rsidP="00CE5F5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389,8</w:t>
            </w: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561" w:type="dxa"/>
            <w:noWrap/>
            <w:vAlign w:val="bottom"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000 01 02 00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0000 000 </w:t>
            </w:r>
          </w:p>
        </w:tc>
        <w:tc>
          <w:tcPr>
            <w:tcW w:w="4376" w:type="dxa"/>
            <w:noWrap/>
            <w:vAlign w:val="bottom"/>
          </w:tcPr>
          <w:p w:rsidR="008C0EDC" w:rsidRPr="00E170F9" w:rsidRDefault="008C0EDC" w:rsidP="000967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8C0EDC" w:rsidRPr="00E170F9" w:rsidRDefault="008C0EDC" w:rsidP="0009678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000 01 02 00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4376" w:type="dxa"/>
            <w:vAlign w:val="bottom"/>
          </w:tcPr>
          <w:p w:rsidR="008C0EDC" w:rsidRPr="00E170F9" w:rsidRDefault="008C0EDC" w:rsidP="000967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8C0EDC" w:rsidRPr="00E170F9" w:rsidRDefault="008C0EDC" w:rsidP="000967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000 01 02 00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4376" w:type="dxa"/>
            <w:noWrap/>
            <w:vAlign w:val="bottom"/>
          </w:tcPr>
          <w:p w:rsidR="008C0EDC" w:rsidRPr="00E170F9" w:rsidRDefault="008C0EDC" w:rsidP="000967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кредитов, от кредитных </w:t>
            </w:r>
            <w:proofErr w:type="gram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proofErr w:type="gram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полученных в валюте Российской Федерации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8C0EDC" w:rsidRPr="00E170F9" w:rsidRDefault="008C0EDC" w:rsidP="008C0ED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000 01 05 00 </w:t>
            </w:r>
            <w:proofErr w:type="spellStart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376" w:type="dxa"/>
            <w:vAlign w:val="bottom"/>
          </w:tcPr>
          <w:p w:rsidR="008C0EDC" w:rsidRPr="00E170F9" w:rsidRDefault="008C0EDC" w:rsidP="0009678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Изменение остатков средств бюджетов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8C0EDC" w:rsidRPr="00E170F9" w:rsidRDefault="00FF1557" w:rsidP="0009678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389,8</w:t>
            </w:r>
          </w:p>
        </w:tc>
      </w:tr>
      <w:tr w:rsidR="00D0582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D0582C" w:rsidRPr="00E170F9" w:rsidRDefault="00D0582C" w:rsidP="00D058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376" w:type="dxa"/>
            <w:vAlign w:val="bottom"/>
          </w:tcPr>
          <w:p w:rsidR="00D0582C" w:rsidRPr="00E170F9" w:rsidRDefault="00D0582C" w:rsidP="00D0582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D0582C" w:rsidRPr="00E170F9" w:rsidRDefault="00992406" w:rsidP="009924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39574,6</w:t>
            </w:r>
          </w:p>
        </w:tc>
      </w:tr>
      <w:tr w:rsidR="00D0582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D0582C" w:rsidRPr="00E170F9" w:rsidRDefault="00D0582C" w:rsidP="00D05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376" w:type="dxa"/>
            <w:vAlign w:val="bottom"/>
          </w:tcPr>
          <w:p w:rsidR="00D0582C" w:rsidRPr="00E170F9" w:rsidRDefault="00D0582C" w:rsidP="00D0582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D0582C" w:rsidRPr="00E170F9" w:rsidRDefault="00992406" w:rsidP="009924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39574,6</w:t>
            </w:r>
          </w:p>
        </w:tc>
      </w:tr>
      <w:tr w:rsidR="00D0582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D0582C" w:rsidRPr="00E170F9" w:rsidRDefault="00D0582C" w:rsidP="00E170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000 01 05 02 0</w:t>
            </w:r>
            <w:r w:rsidR="00E170F9" w:rsidRPr="00E170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00 0000 500</w:t>
            </w:r>
          </w:p>
        </w:tc>
        <w:tc>
          <w:tcPr>
            <w:tcW w:w="4376" w:type="dxa"/>
            <w:vAlign w:val="bottom"/>
          </w:tcPr>
          <w:p w:rsidR="00D0582C" w:rsidRPr="00E170F9" w:rsidRDefault="00D0582C" w:rsidP="002D558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D0582C" w:rsidRPr="00E170F9" w:rsidRDefault="00992406" w:rsidP="009924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39574,6</w:t>
            </w:r>
          </w:p>
        </w:tc>
      </w:tr>
      <w:tr w:rsidR="00E170F9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E170F9" w:rsidRPr="00E170F9" w:rsidRDefault="00E170F9" w:rsidP="00E170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000 01 05 02 01 10 0000 500</w:t>
            </w:r>
          </w:p>
        </w:tc>
        <w:tc>
          <w:tcPr>
            <w:tcW w:w="4376" w:type="dxa"/>
            <w:vAlign w:val="bottom"/>
          </w:tcPr>
          <w:p w:rsidR="00E170F9" w:rsidRPr="00E170F9" w:rsidRDefault="00E170F9" w:rsidP="002D558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E170F9" w:rsidRPr="00E170F9" w:rsidRDefault="00992406" w:rsidP="009924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39574,6</w:t>
            </w: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376" w:type="dxa"/>
            <w:vAlign w:val="bottom"/>
          </w:tcPr>
          <w:p w:rsidR="008C0EDC" w:rsidRPr="00E170F9" w:rsidRDefault="008C0EDC" w:rsidP="000967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8C0EDC" w:rsidRPr="00E170F9" w:rsidRDefault="00992406" w:rsidP="009924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39964,4</w:t>
            </w: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8C0EDC" w:rsidRPr="00E170F9" w:rsidRDefault="008C0EDC" w:rsidP="00E1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000 01 05 02 0</w:t>
            </w:r>
            <w:r w:rsidR="00E170F9" w:rsidRPr="00E170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 0000 610</w:t>
            </w:r>
          </w:p>
        </w:tc>
        <w:tc>
          <w:tcPr>
            <w:tcW w:w="4376" w:type="dxa"/>
            <w:vAlign w:val="bottom"/>
          </w:tcPr>
          <w:p w:rsidR="008C0EDC" w:rsidRPr="00E170F9" w:rsidRDefault="00E170F9" w:rsidP="00E17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</w:t>
            </w:r>
            <w:r w:rsidR="008C0EDC"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средств бюджетов 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8C0EDC" w:rsidRPr="00E170F9" w:rsidRDefault="00992406" w:rsidP="009924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39964,4</w:t>
            </w:r>
          </w:p>
        </w:tc>
      </w:tr>
      <w:tr w:rsidR="00E170F9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E170F9" w:rsidRPr="00E170F9" w:rsidRDefault="00E170F9" w:rsidP="00E1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376" w:type="dxa"/>
            <w:vAlign w:val="bottom"/>
          </w:tcPr>
          <w:p w:rsidR="00E170F9" w:rsidRPr="00E170F9" w:rsidRDefault="00E170F9" w:rsidP="002D55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E170F9" w:rsidRPr="00E170F9" w:rsidRDefault="00992406" w:rsidP="009924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39964,4</w:t>
            </w:r>
          </w:p>
        </w:tc>
      </w:tr>
      <w:tr w:rsidR="008C0EDC" w:rsidRPr="00E170F9" w:rsidTr="00B737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561" w:type="dxa"/>
            <w:noWrap/>
          </w:tcPr>
          <w:p w:rsidR="008C0EDC" w:rsidRPr="00E170F9" w:rsidRDefault="008C0EDC" w:rsidP="0009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992 01 05 02 01 10 0000 610</w:t>
            </w:r>
          </w:p>
        </w:tc>
        <w:tc>
          <w:tcPr>
            <w:tcW w:w="4376" w:type="dxa"/>
            <w:vAlign w:val="bottom"/>
          </w:tcPr>
          <w:p w:rsidR="008C0EDC" w:rsidRPr="00E170F9" w:rsidRDefault="008C0EDC" w:rsidP="000967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70F9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</w:t>
            </w:r>
            <w:r w:rsidR="00E170F9" w:rsidRPr="00E170F9">
              <w:rPr>
                <w:rFonts w:ascii="Times New Roman" w:hAnsi="Times New Roman" w:cs="Times New Roman"/>
                <w:sz w:val="28"/>
                <w:szCs w:val="28"/>
              </w:rPr>
              <w:t>ов поселений</w:t>
            </w:r>
          </w:p>
        </w:tc>
        <w:tc>
          <w:tcPr>
            <w:tcW w:w="1740" w:type="dxa"/>
            <w:gridSpan w:val="2"/>
            <w:noWrap/>
            <w:vAlign w:val="bottom"/>
          </w:tcPr>
          <w:p w:rsidR="008C0EDC" w:rsidRPr="00E170F9" w:rsidRDefault="00992406" w:rsidP="009924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39964,4</w:t>
            </w:r>
          </w:p>
        </w:tc>
      </w:tr>
    </w:tbl>
    <w:p w:rsidR="008C0EDC" w:rsidRPr="008C0EDC" w:rsidRDefault="008C0EDC" w:rsidP="008C0EDC">
      <w:pPr>
        <w:rPr>
          <w:rFonts w:ascii="Times New Roman" w:hAnsi="Times New Roman" w:cs="Times New Roman"/>
          <w:sz w:val="28"/>
          <w:szCs w:val="28"/>
        </w:rPr>
      </w:pPr>
    </w:p>
    <w:p w:rsidR="008C0EDC" w:rsidRPr="008C0EDC" w:rsidRDefault="008C0EDC" w:rsidP="008C0EDC">
      <w:pPr>
        <w:rPr>
          <w:rFonts w:ascii="Times New Roman" w:hAnsi="Times New Roman" w:cs="Times New Roman"/>
          <w:sz w:val="28"/>
          <w:szCs w:val="28"/>
        </w:rPr>
      </w:pPr>
    </w:p>
    <w:p w:rsidR="00DA0EDC" w:rsidRDefault="00DA0EDC" w:rsidP="00A9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285" w:rsidRDefault="00F06240" w:rsidP="00A9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8C0EDC" w:rsidRPr="008C0ED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0EDC">
        <w:rPr>
          <w:rFonts w:ascii="Times New Roman" w:hAnsi="Times New Roman" w:cs="Times New Roman"/>
          <w:sz w:val="28"/>
          <w:szCs w:val="28"/>
        </w:rPr>
        <w:t xml:space="preserve"> </w:t>
      </w:r>
      <w:r w:rsidR="008C0EDC" w:rsidRPr="008C0EDC">
        <w:rPr>
          <w:rFonts w:ascii="Times New Roman" w:hAnsi="Times New Roman" w:cs="Times New Roman"/>
          <w:sz w:val="28"/>
          <w:szCs w:val="28"/>
        </w:rPr>
        <w:t>отдела по экономике</w:t>
      </w:r>
    </w:p>
    <w:p w:rsidR="00A92285" w:rsidRDefault="008C0EDC" w:rsidP="00A9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A49EE">
        <w:rPr>
          <w:rFonts w:ascii="Times New Roman" w:hAnsi="Times New Roman" w:cs="Times New Roman"/>
          <w:sz w:val="28"/>
          <w:szCs w:val="28"/>
        </w:rPr>
        <w:t>финансам</w:t>
      </w:r>
      <w:r w:rsidR="00DA0EDC">
        <w:rPr>
          <w:rFonts w:ascii="Times New Roman" w:hAnsi="Times New Roman" w:cs="Times New Roman"/>
          <w:sz w:val="28"/>
          <w:szCs w:val="28"/>
        </w:rPr>
        <w:t xml:space="preserve"> </w:t>
      </w:r>
      <w:r w:rsidRPr="008C0ED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C0EDC" w:rsidRPr="008C0EDC" w:rsidRDefault="008C0EDC" w:rsidP="00CE5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Псебай</w:t>
      </w:r>
      <w:r w:rsidRPr="008C0ED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A0EDC">
        <w:rPr>
          <w:rFonts w:ascii="Times New Roman" w:hAnsi="Times New Roman" w:cs="Times New Roman"/>
          <w:sz w:val="28"/>
          <w:szCs w:val="28"/>
        </w:rPr>
        <w:t xml:space="preserve"> </w:t>
      </w:r>
      <w:r w:rsidRPr="008C0ED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A0ED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C0EDC">
        <w:rPr>
          <w:rFonts w:ascii="Times New Roman" w:hAnsi="Times New Roman" w:cs="Times New Roman"/>
          <w:sz w:val="28"/>
          <w:szCs w:val="28"/>
        </w:rPr>
        <w:tab/>
      </w:r>
      <w:r w:rsidR="00F06240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F06240">
        <w:rPr>
          <w:rFonts w:ascii="Times New Roman" w:hAnsi="Times New Roman" w:cs="Times New Roman"/>
          <w:sz w:val="28"/>
          <w:szCs w:val="28"/>
        </w:rPr>
        <w:t>В.А.Букова</w:t>
      </w:r>
      <w:proofErr w:type="spellEnd"/>
      <w:r w:rsidRPr="008C0EDC">
        <w:rPr>
          <w:rFonts w:ascii="Times New Roman" w:hAnsi="Times New Roman" w:cs="Times New Roman"/>
          <w:sz w:val="28"/>
          <w:szCs w:val="28"/>
        </w:rPr>
        <w:tab/>
      </w:r>
      <w:r w:rsidRPr="008C0EDC">
        <w:rPr>
          <w:rFonts w:ascii="Times New Roman" w:hAnsi="Times New Roman" w:cs="Times New Roman"/>
          <w:sz w:val="28"/>
          <w:szCs w:val="28"/>
        </w:rPr>
        <w:tab/>
      </w:r>
      <w:r w:rsidRPr="008C0EDC">
        <w:rPr>
          <w:rFonts w:ascii="Times New Roman" w:hAnsi="Times New Roman" w:cs="Times New Roman"/>
          <w:sz w:val="28"/>
          <w:szCs w:val="28"/>
        </w:rPr>
        <w:tab/>
      </w:r>
      <w:r w:rsidRPr="008C0EDC">
        <w:rPr>
          <w:rFonts w:ascii="Times New Roman" w:hAnsi="Times New Roman" w:cs="Times New Roman"/>
          <w:sz w:val="28"/>
          <w:szCs w:val="28"/>
        </w:rPr>
        <w:tab/>
      </w:r>
      <w:r w:rsidRPr="008C0EDC">
        <w:rPr>
          <w:rFonts w:ascii="Times New Roman" w:hAnsi="Times New Roman" w:cs="Times New Roman"/>
          <w:sz w:val="28"/>
          <w:szCs w:val="28"/>
        </w:rPr>
        <w:tab/>
      </w:r>
    </w:p>
    <w:p w:rsidR="008C0EDC" w:rsidRPr="008C0EDC" w:rsidRDefault="008C0EDC" w:rsidP="00A922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4A32" w:rsidRPr="008C0EDC" w:rsidRDefault="00244A32" w:rsidP="00A92285">
      <w:pPr>
        <w:spacing w:after="0"/>
        <w:rPr>
          <w:rFonts w:ascii="Times New Roman" w:hAnsi="Times New Roman" w:cs="Times New Roman"/>
        </w:rPr>
      </w:pPr>
    </w:p>
    <w:sectPr w:rsidR="00244A32" w:rsidRPr="008C0EDC" w:rsidSect="00CB588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064" w:rsidRDefault="00D52064" w:rsidP="00CB588C">
      <w:pPr>
        <w:spacing w:after="0" w:line="240" w:lineRule="auto"/>
      </w:pPr>
      <w:r>
        <w:separator/>
      </w:r>
    </w:p>
  </w:endnote>
  <w:endnote w:type="continuationSeparator" w:id="0">
    <w:p w:rsidR="00D52064" w:rsidRDefault="00D52064" w:rsidP="00CB5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88C" w:rsidRDefault="00CB588C">
    <w:pPr>
      <w:pStyle w:val="a7"/>
      <w:jc w:val="center"/>
    </w:pPr>
  </w:p>
  <w:p w:rsidR="00CB588C" w:rsidRDefault="00CB588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064" w:rsidRDefault="00D52064" w:rsidP="00CB588C">
      <w:pPr>
        <w:spacing w:after="0" w:line="240" w:lineRule="auto"/>
      </w:pPr>
      <w:r>
        <w:separator/>
      </w:r>
    </w:p>
  </w:footnote>
  <w:footnote w:type="continuationSeparator" w:id="0">
    <w:p w:rsidR="00D52064" w:rsidRDefault="00D52064" w:rsidP="00CB5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30570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B588C" w:rsidRPr="00CB588C" w:rsidRDefault="00407F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B58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B588C" w:rsidRPr="00CB58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B58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9240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B58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B588C" w:rsidRDefault="00CB588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6607"/>
    <w:rsid w:val="001A07F4"/>
    <w:rsid w:val="0024220D"/>
    <w:rsid w:val="00244A32"/>
    <w:rsid w:val="00260300"/>
    <w:rsid w:val="002B6B96"/>
    <w:rsid w:val="00344E10"/>
    <w:rsid w:val="00407FF4"/>
    <w:rsid w:val="0052048F"/>
    <w:rsid w:val="005827C4"/>
    <w:rsid w:val="00596607"/>
    <w:rsid w:val="005A49EE"/>
    <w:rsid w:val="005B21A7"/>
    <w:rsid w:val="005C2187"/>
    <w:rsid w:val="00620332"/>
    <w:rsid w:val="00622280"/>
    <w:rsid w:val="00646219"/>
    <w:rsid w:val="00667F9A"/>
    <w:rsid w:val="00745BEF"/>
    <w:rsid w:val="007720CB"/>
    <w:rsid w:val="00794D28"/>
    <w:rsid w:val="007C01F7"/>
    <w:rsid w:val="00871AEA"/>
    <w:rsid w:val="008C0EDC"/>
    <w:rsid w:val="008C48ED"/>
    <w:rsid w:val="008C6DA4"/>
    <w:rsid w:val="008E597A"/>
    <w:rsid w:val="00992406"/>
    <w:rsid w:val="009B6EC0"/>
    <w:rsid w:val="009D0A3A"/>
    <w:rsid w:val="00A92285"/>
    <w:rsid w:val="00AA1957"/>
    <w:rsid w:val="00B33D7E"/>
    <w:rsid w:val="00B4659D"/>
    <w:rsid w:val="00B7377B"/>
    <w:rsid w:val="00B771BB"/>
    <w:rsid w:val="00BD791F"/>
    <w:rsid w:val="00BE1588"/>
    <w:rsid w:val="00CB588C"/>
    <w:rsid w:val="00CC3D90"/>
    <w:rsid w:val="00CE5F51"/>
    <w:rsid w:val="00D0582C"/>
    <w:rsid w:val="00D52064"/>
    <w:rsid w:val="00D8088F"/>
    <w:rsid w:val="00DA0EDC"/>
    <w:rsid w:val="00DA6D47"/>
    <w:rsid w:val="00E170F9"/>
    <w:rsid w:val="00E35436"/>
    <w:rsid w:val="00EE5150"/>
    <w:rsid w:val="00F06240"/>
    <w:rsid w:val="00F44921"/>
    <w:rsid w:val="00F63CA1"/>
    <w:rsid w:val="00F640C4"/>
    <w:rsid w:val="00FF1557"/>
    <w:rsid w:val="00FF6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9660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9660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CB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88C"/>
  </w:style>
  <w:style w:type="paragraph" w:styleId="a7">
    <w:name w:val="footer"/>
    <w:basedOn w:val="a"/>
    <w:link w:val="a8"/>
    <w:uiPriority w:val="99"/>
    <w:unhideWhenUsed/>
    <w:rsid w:val="00CB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88C"/>
  </w:style>
  <w:style w:type="paragraph" w:styleId="a9">
    <w:name w:val="Balloon Text"/>
    <w:basedOn w:val="a"/>
    <w:link w:val="aa"/>
    <w:uiPriority w:val="99"/>
    <w:semiHidden/>
    <w:unhideWhenUsed/>
    <w:rsid w:val="00E17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70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21BC7-D474-4ED0-8EFB-7BB30A14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Псебайского городского поселения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DNA7 X86</cp:lastModifiedBy>
  <cp:revision>25</cp:revision>
  <cp:lastPrinted>2013-12-23T07:02:00Z</cp:lastPrinted>
  <dcterms:created xsi:type="dcterms:W3CDTF">2012-12-21T11:46:00Z</dcterms:created>
  <dcterms:modified xsi:type="dcterms:W3CDTF">2014-10-27T08:30:00Z</dcterms:modified>
</cp:coreProperties>
</file>